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1"/>
        <w:gridCol w:w="8160"/>
      </w:tblGrid>
      <w:tr w:rsidR="0012209D" w14:paraId="15BF0869" w14:textId="77777777" w:rsidTr="7B8E5BF4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4FA777F9" w:rsidR="0012209D" w:rsidRDefault="003F5C5C" w:rsidP="7B8E5BF4">
            <w:pPr>
              <w:spacing w:line="259" w:lineRule="auto"/>
            </w:pPr>
            <w:r>
              <w:t>22/07</w:t>
            </w:r>
            <w:r w:rsidR="00B50910">
              <w:t>/2024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25"/>
        <w:gridCol w:w="4620"/>
        <w:gridCol w:w="850"/>
        <w:gridCol w:w="1756"/>
      </w:tblGrid>
      <w:tr w:rsidR="0012209D" w14:paraId="15BF086F" w14:textId="77777777" w:rsidTr="1C7C88B6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14637D62" w:rsidR="0012209D" w:rsidRPr="00447FD8" w:rsidRDefault="0016419B" w:rsidP="00DA41F1">
            <w:pPr>
              <w:rPr>
                <w:b/>
                <w:bCs/>
              </w:rPr>
            </w:pPr>
            <w:r w:rsidRPr="1C7C88B6">
              <w:rPr>
                <w:b/>
                <w:bCs/>
              </w:rPr>
              <w:t>C</w:t>
            </w:r>
            <w:r w:rsidR="4821A7F9" w:rsidRPr="1C7C88B6">
              <w:rPr>
                <w:b/>
                <w:bCs/>
              </w:rPr>
              <w:t>ontainment Lvl 3</w:t>
            </w:r>
            <w:r w:rsidRPr="1C7C88B6">
              <w:rPr>
                <w:b/>
                <w:bCs/>
              </w:rPr>
              <w:t xml:space="preserve"> Suite Senior Technician</w:t>
            </w:r>
          </w:p>
        </w:tc>
      </w:tr>
      <w:tr w:rsidR="00434A40" w14:paraId="4306449A" w14:textId="77777777" w:rsidTr="1C7C88B6">
        <w:tc>
          <w:tcPr>
            <w:tcW w:w="2525" w:type="dxa"/>
            <w:shd w:val="clear" w:color="auto" w:fill="D9D9D9" w:themeFill="background1" w:themeFillShade="D9"/>
          </w:tcPr>
          <w:p w14:paraId="43986FC8" w14:textId="0B16CC67" w:rsidR="00434A40" w:rsidRPr="0016419B" w:rsidRDefault="00434A40" w:rsidP="00321CAA">
            <w:pPr>
              <w:rPr>
                <w:lang w:val="fr-FR"/>
              </w:rPr>
            </w:pPr>
            <w:r w:rsidRPr="0016419B">
              <w:rPr>
                <w:rStyle w:val="normaltextrun"/>
                <w:color w:val="000000"/>
                <w:szCs w:val="18"/>
                <w:shd w:val="clear" w:color="auto" w:fill="D9D9D9"/>
                <w:lang w:val="fr-FR"/>
              </w:rPr>
              <w:t>Standard Occupation Code: (UKVI SOC CODE)</w:t>
            </w:r>
            <w:r w:rsidRPr="0016419B">
              <w:rPr>
                <w:rStyle w:val="eop"/>
                <w:color w:val="000000"/>
                <w:szCs w:val="18"/>
                <w:shd w:val="clear" w:color="auto" w:fill="D9D9D9"/>
                <w:lang w:val="fr-FR"/>
              </w:rPr>
              <w:t> </w:t>
            </w:r>
          </w:p>
        </w:tc>
        <w:tc>
          <w:tcPr>
            <w:tcW w:w="7226" w:type="dxa"/>
            <w:gridSpan w:val="3"/>
          </w:tcPr>
          <w:p w14:paraId="4A052917" w14:textId="64F435CD" w:rsidR="00434A40" w:rsidRDefault="00434A40" w:rsidP="00321CAA">
            <w:r>
              <w:t xml:space="preserve">3111 </w:t>
            </w:r>
            <w:r w:rsidR="00453107">
              <w:t>–</w:t>
            </w:r>
            <w:r>
              <w:t xml:space="preserve"> Labor</w:t>
            </w:r>
            <w:r w:rsidR="00453107">
              <w:t>atory Technician</w:t>
            </w:r>
          </w:p>
        </w:tc>
      </w:tr>
      <w:tr w:rsidR="0012209D" w14:paraId="15BF0875" w14:textId="77777777" w:rsidTr="1C7C88B6">
        <w:tc>
          <w:tcPr>
            <w:tcW w:w="2525" w:type="dxa"/>
            <w:shd w:val="clear" w:color="auto" w:fill="D9D9D9" w:themeFill="background1" w:themeFillShade="D9"/>
          </w:tcPr>
          <w:p w14:paraId="15BF0873" w14:textId="195A19EE" w:rsidR="0012209D" w:rsidRDefault="00C55382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0C573E74" w:rsidR="0012209D" w:rsidRDefault="0016419B" w:rsidP="00321CAA">
            <w:r>
              <w:t>CES</w:t>
            </w:r>
          </w:p>
        </w:tc>
      </w:tr>
      <w:tr w:rsidR="00746AEB" w14:paraId="07201851" w14:textId="77777777" w:rsidTr="1C7C88B6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5390C5BA" w:rsidR="00746AEB" w:rsidRDefault="0016419B" w:rsidP="00321CAA">
            <w:r>
              <w:t>Medicine</w:t>
            </w:r>
          </w:p>
        </w:tc>
      </w:tr>
      <w:tr w:rsidR="0012209D" w14:paraId="15BF087A" w14:textId="77777777" w:rsidTr="1C7C88B6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7CF89C02" w:rsidR="0012209D" w:rsidRDefault="00DA41F1" w:rsidP="00FF246F">
            <w:r>
              <w:t>Technical and Experimental (TAE)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756" w:type="dxa"/>
          </w:tcPr>
          <w:p w14:paraId="15BF0879" w14:textId="0CA62A33" w:rsidR="0012209D" w:rsidRDefault="008961F9" w:rsidP="00321CAA">
            <w:r>
              <w:t>3</w:t>
            </w:r>
          </w:p>
        </w:tc>
      </w:tr>
      <w:tr w:rsidR="0012209D" w14:paraId="15BF0881" w14:textId="77777777" w:rsidTr="1C7C88B6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5E5EA1C1" w:rsidR="0012209D" w:rsidRPr="005508A2" w:rsidRDefault="0036362C" w:rsidP="00321CAA">
            <w:r>
              <w:t xml:space="preserve">CL3 </w:t>
            </w:r>
            <w:r w:rsidR="006369EF">
              <w:t xml:space="preserve">Suite </w:t>
            </w:r>
            <w:r>
              <w:t>Laboratory Manager</w:t>
            </w:r>
          </w:p>
        </w:tc>
      </w:tr>
      <w:tr w:rsidR="0012209D" w14:paraId="15BF0884" w14:textId="77777777" w:rsidTr="1C7C88B6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7777777" w:rsidR="0012209D" w:rsidRPr="005508A2" w:rsidRDefault="0012209D" w:rsidP="00321CAA"/>
        </w:tc>
      </w:tr>
      <w:tr w:rsidR="0012209D" w14:paraId="15BF0887" w14:textId="77777777" w:rsidTr="1C7C88B6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123B2A61" w:rsidR="0012209D" w:rsidRPr="005508A2" w:rsidRDefault="0012209D" w:rsidP="00321CAA">
            <w:r>
              <w:t>Non 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8A" w14:textId="77777777" w:rsidTr="1C7C88B6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1C7C88B6">
        <w:trPr>
          <w:trHeight w:val="1134"/>
        </w:trPr>
        <w:tc>
          <w:tcPr>
            <w:tcW w:w="10137" w:type="dxa"/>
          </w:tcPr>
          <w:p w14:paraId="15BF088B" w14:textId="001D6AD3" w:rsidR="0012209D" w:rsidRDefault="0036362C" w:rsidP="00DA41F1">
            <w:pPr>
              <w:tabs>
                <w:tab w:val="left" w:pos="1035"/>
              </w:tabs>
            </w:pPr>
            <w:r>
              <w:t>To support</w:t>
            </w:r>
            <w:r w:rsidR="00816EF6">
              <w:t xml:space="preserve"> and deputise for</w:t>
            </w:r>
            <w:r>
              <w:t xml:space="preserve"> the C</w:t>
            </w:r>
            <w:r w:rsidR="1AC4D99A">
              <w:t>ontainment Level 3 Suite</w:t>
            </w:r>
            <w:r w:rsidR="006369EF">
              <w:t xml:space="preserve"> Laboratory Manager in the implementation of safety </w:t>
            </w:r>
            <w:r w:rsidR="00925EAA">
              <w:t xml:space="preserve">controls and inspections, document and implement the outcomes of </w:t>
            </w:r>
            <w:r w:rsidR="00F07C4B">
              <w:t>corrective actions and provide experimental support for commercial and enterprise projects.</w:t>
            </w:r>
            <w:r w:rsidR="008744E7">
              <w:t xml:space="preserve"> </w:t>
            </w:r>
            <w:r w:rsidR="001D150C">
              <w:t xml:space="preserve">Provide additional general support for CES school technical team </w:t>
            </w:r>
            <w:r w:rsidR="00F33005">
              <w:t>as other duties allow.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6"/>
        <w:gridCol w:w="8118"/>
        <w:gridCol w:w="1027"/>
      </w:tblGrid>
      <w:tr w:rsidR="0012209D" w14:paraId="15BF0890" w14:textId="77777777" w:rsidTr="7B8E5BF4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7B8E5BF4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2" w14:textId="6EF45A0C" w:rsidR="0012209D" w:rsidRDefault="00DA41F1" w:rsidP="00321CAA">
            <w:r w:rsidRPr="00DA41F1">
              <w:t xml:space="preserve">To plan and oversee the provision of specialist technical support for defined research or consultancy projects, interpreting and meeting the requirements of </w:t>
            </w:r>
            <w:r w:rsidR="00E15641">
              <w:t xml:space="preserve">academic and technical staff using the </w:t>
            </w:r>
            <w:r w:rsidR="00462A8E">
              <w:t>suite</w:t>
            </w:r>
            <w:r w:rsidRPr="00DA41F1">
              <w:t>, and deploying defined resources to ensure operational and cost-efficiency.</w:t>
            </w:r>
          </w:p>
        </w:tc>
        <w:tc>
          <w:tcPr>
            <w:tcW w:w="1027" w:type="dxa"/>
          </w:tcPr>
          <w:p w14:paraId="15BF0893" w14:textId="4B7ED2FD" w:rsidR="0012209D" w:rsidRDefault="00462A8E" w:rsidP="00321CAA">
            <w:r>
              <w:t>1</w:t>
            </w:r>
            <w:r w:rsidR="00E96532">
              <w:t>0</w:t>
            </w:r>
            <w:r w:rsidR="00343D93">
              <w:t xml:space="preserve"> %</w:t>
            </w:r>
          </w:p>
        </w:tc>
      </w:tr>
      <w:tr w:rsidR="0012209D" w14:paraId="15BF0898" w14:textId="77777777" w:rsidTr="7B8E5BF4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6" w14:textId="72C771FC" w:rsidR="0012209D" w:rsidRDefault="00DA41F1" w:rsidP="00EE13FB">
            <w:r w:rsidRPr="00DA41F1">
              <w:t xml:space="preserve">To </w:t>
            </w:r>
            <w:r w:rsidR="00E96532">
              <w:t>carry out regular inspections of the CL3 suite of laboratories an</w:t>
            </w:r>
            <w:r w:rsidR="00450BBE">
              <w:t>d</w:t>
            </w:r>
            <w:r w:rsidR="00E96532">
              <w:t xml:space="preserve">, organise </w:t>
            </w:r>
            <w:r w:rsidR="009B0DE4">
              <w:t>maintenance according to</w:t>
            </w:r>
            <w:r w:rsidR="00E40876">
              <w:t xml:space="preserve"> </w:t>
            </w:r>
            <w:r w:rsidR="009B0DE4">
              <w:t>the schedule established by the CL3 Suite Laboratory Manager</w:t>
            </w:r>
            <w:r w:rsidR="00803E0C">
              <w:t>.</w:t>
            </w:r>
          </w:p>
        </w:tc>
        <w:tc>
          <w:tcPr>
            <w:tcW w:w="1027" w:type="dxa"/>
          </w:tcPr>
          <w:p w14:paraId="15BF0897" w14:textId="32A51B15" w:rsidR="0012209D" w:rsidRDefault="00450BBE" w:rsidP="00321CAA">
            <w:r>
              <w:t>2</w:t>
            </w:r>
            <w:r w:rsidR="00803E0C">
              <w:t>0</w:t>
            </w:r>
            <w:r w:rsidR="00343D93">
              <w:t xml:space="preserve"> %</w:t>
            </w:r>
          </w:p>
        </w:tc>
      </w:tr>
      <w:tr w:rsidR="0012209D" w14:paraId="15BF089C" w14:textId="77777777" w:rsidTr="7B8E5BF4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A" w14:textId="238F39F1" w:rsidR="0012209D" w:rsidRDefault="00DA41F1" w:rsidP="00EE13FB">
            <w:r w:rsidRPr="00DA41F1">
              <w:t>To ensure accurate completion of all documentation, reports and records</w:t>
            </w:r>
            <w:r w:rsidR="00803E0C">
              <w:t>, and record non compliances</w:t>
            </w:r>
            <w:r w:rsidR="0060014B">
              <w:t>, and attend user meetings</w:t>
            </w:r>
          </w:p>
        </w:tc>
        <w:tc>
          <w:tcPr>
            <w:tcW w:w="1027" w:type="dxa"/>
          </w:tcPr>
          <w:p w14:paraId="15BF089B" w14:textId="07CFB198" w:rsidR="0012209D" w:rsidRDefault="00E45BA0" w:rsidP="00321CAA">
            <w:r>
              <w:t>1</w:t>
            </w:r>
            <w:r w:rsidR="00450BBE">
              <w:t>0</w:t>
            </w:r>
            <w:r w:rsidR="00343D93">
              <w:t xml:space="preserve"> %</w:t>
            </w:r>
          </w:p>
        </w:tc>
      </w:tr>
      <w:tr w:rsidR="0012209D" w14:paraId="15BF08A0" w14:textId="77777777" w:rsidTr="7B8E5BF4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E" w14:textId="07B7D120" w:rsidR="0012209D" w:rsidRDefault="00DA41F1" w:rsidP="00321CAA">
            <w:r w:rsidRPr="00DA41F1">
              <w:t>To ensure equipment in the work environment is maintained in accordance with technical and health and safety procedures, diagnosing faults and repairing apparatus as necessary.</w:t>
            </w:r>
          </w:p>
        </w:tc>
        <w:tc>
          <w:tcPr>
            <w:tcW w:w="1027" w:type="dxa"/>
          </w:tcPr>
          <w:p w14:paraId="15BF089F" w14:textId="7EAF225C" w:rsidR="0012209D" w:rsidRDefault="00450BBE" w:rsidP="00321CAA">
            <w:r>
              <w:t>10</w:t>
            </w:r>
            <w:r w:rsidR="00343D93">
              <w:t xml:space="preserve"> %</w:t>
            </w:r>
          </w:p>
        </w:tc>
      </w:tr>
      <w:tr w:rsidR="0012209D" w14:paraId="15BF08A4" w14:textId="77777777" w:rsidTr="7B8E5BF4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A2" w14:textId="7A82C4FC" w:rsidR="0012209D" w:rsidRDefault="00DA41F1" w:rsidP="00321CAA">
            <w:r w:rsidRPr="00DA41F1">
              <w:t>To ensure compliance with health and safety processes</w:t>
            </w:r>
            <w:r w:rsidR="00224DB6">
              <w:t xml:space="preserve"> by users and</w:t>
            </w:r>
            <w:r w:rsidRPr="00DA41F1">
              <w:t xml:space="preserve"> within</w:t>
            </w:r>
            <w:r w:rsidR="00122FD1">
              <w:t xml:space="preserve"> the CL3 suite as directed by the CL3 Suite Laboratory Manager.</w:t>
            </w:r>
          </w:p>
        </w:tc>
        <w:tc>
          <w:tcPr>
            <w:tcW w:w="1027" w:type="dxa"/>
          </w:tcPr>
          <w:p w14:paraId="15BF08A3" w14:textId="3FC3A1E8" w:rsidR="0012209D" w:rsidRDefault="00E45BA0" w:rsidP="00321CAA">
            <w:r>
              <w:t>20</w:t>
            </w:r>
            <w:r w:rsidR="00343D93">
              <w:t xml:space="preserve"> %</w:t>
            </w:r>
          </w:p>
        </w:tc>
      </w:tr>
      <w:tr w:rsidR="00671F76" w14:paraId="5DEC9627" w14:textId="77777777" w:rsidTr="7B8E5BF4">
        <w:trPr>
          <w:cantSplit/>
        </w:trPr>
        <w:tc>
          <w:tcPr>
            <w:tcW w:w="606" w:type="dxa"/>
            <w:tcBorders>
              <w:right w:val="nil"/>
            </w:tcBorders>
          </w:tcPr>
          <w:p w14:paraId="071DB762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A10DA42" w14:textId="3C825EC3" w:rsidR="00671F76" w:rsidRPr="00671F76" w:rsidRDefault="00DA41F1" w:rsidP="00671F76">
            <w:r w:rsidRPr="00DA41F1">
              <w:t>To advise on the pricing and purchasing of equipment and consumables and ensure adequate stocks of supplies, ensuring finances and work resources are monitored efficiently and appropriately</w:t>
            </w:r>
            <w:r>
              <w:t>.</w:t>
            </w:r>
          </w:p>
        </w:tc>
        <w:tc>
          <w:tcPr>
            <w:tcW w:w="1027" w:type="dxa"/>
          </w:tcPr>
          <w:p w14:paraId="1391DD89" w14:textId="47118959" w:rsidR="00671F76" w:rsidRDefault="00E45BA0" w:rsidP="00671F76">
            <w:r>
              <w:t>10</w:t>
            </w:r>
            <w:r w:rsidR="00671F76">
              <w:t xml:space="preserve"> %</w:t>
            </w:r>
          </w:p>
        </w:tc>
      </w:tr>
      <w:tr w:rsidR="00DA41F1" w14:paraId="4A61B05E" w14:textId="77777777" w:rsidTr="7B8E5BF4">
        <w:trPr>
          <w:cantSplit/>
        </w:trPr>
        <w:tc>
          <w:tcPr>
            <w:tcW w:w="606" w:type="dxa"/>
            <w:tcBorders>
              <w:right w:val="nil"/>
            </w:tcBorders>
          </w:tcPr>
          <w:p w14:paraId="1192FBE0" w14:textId="77777777" w:rsidR="00DA41F1" w:rsidRDefault="00DA41F1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4ED5786C" w14:textId="6176FFE6" w:rsidR="00DA41F1" w:rsidRPr="00DA41F1" w:rsidRDefault="00DA41F1" w:rsidP="00671F76">
            <w:r>
              <w:t xml:space="preserve">To train students, junior colleagues and new researchers in techniques and the safe and effective use of </w:t>
            </w:r>
            <w:r w:rsidR="044D3F76">
              <w:t>equipment and</w:t>
            </w:r>
            <w:r>
              <w:t xml:space="preserve"> communicating and liaising with all internal and external users of </w:t>
            </w:r>
            <w:r w:rsidR="07B198D3">
              <w:t>the suite</w:t>
            </w:r>
            <w:r>
              <w:t>.</w:t>
            </w:r>
          </w:p>
        </w:tc>
        <w:tc>
          <w:tcPr>
            <w:tcW w:w="1027" w:type="dxa"/>
          </w:tcPr>
          <w:p w14:paraId="6E799BFA" w14:textId="24CEC99C" w:rsidR="00DA41F1" w:rsidRDefault="00462A8E" w:rsidP="00671F76">
            <w:r>
              <w:t>10</w:t>
            </w:r>
            <w:r w:rsidR="00DA41F1">
              <w:t xml:space="preserve"> %</w:t>
            </w:r>
          </w:p>
        </w:tc>
      </w:tr>
      <w:tr w:rsidR="00671F76" w14:paraId="02C51BD6" w14:textId="77777777" w:rsidTr="7B8E5BF4">
        <w:trPr>
          <w:cantSplit/>
        </w:trPr>
        <w:tc>
          <w:tcPr>
            <w:tcW w:w="606" w:type="dxa"/>
            <w:tcBorders>
              <w:right w:val="nil"/>
            </w:tcBorders>
          </w:tcPr>
          <w:p w14:paraId="6979F6BB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06FB577A" w14:textId="51F03635" w:rsidR="00671F76" w:rsidRPr="00447FD8" w:rsidRDefault="00671F76" w:rsidP="00671F76">
            <w:r w:rsidRPr="00343D93"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73579A3D" w14:textId="005B3DC7" w:rsidR="00671F76" w:rsidRDefault="00462A8E" w:rsidP="00671F76">
            <w:r>
              <w:t>10</w:t>
            </w:r>
            <w:r w:rsidR="00671F76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AF" w14:textId="77777777" w:rsidTr="1C7C88B6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1C7C88B6">
        <w:trPr>
          <w:trHeight w:val="1134"/>
        </w:trPr>
        <w:tc>
          <w:tcPr>
            <w:tcW w:w="10137" w:type="dxa"/>
          </w:tcPr>
          <w:p w14:paraId="4EED889F" w14:textId="3ED73615" w:rsidR="00B02F38" w:rsidRDefault="7416FC20" w:rsidP="00B02F38">
            <w:r>
              <w:t>C</w:t>
            </w:r>
            <w:r w:rsidR="1F3926D6">
              <w:t>ontainment level 3</w:t>
            </w:r>
            <w:r>
              <w:t xml:space="preserve"> </w:t>
            </w:r>
            <w:r w:rsidR="31BD0843">
              <w:t>s</w:t>
            </w:r>
            <w:r>
              <w:t xml:space="preserve">uite </w:t>
            </w:r>
            <w:r w:rsidR="31BD0843">
              <w:t>u</w:t>
            </w:r>
            <w:r>
              <w:t>sers</w:t>
            </w:r>
            <w:r w:rsidR="63D0604A">
              <w:t>.</w:t>
            </w:r>
          </w:p>
          <w:p w14:paraId="7F89C1CA" w14:textId="659C077F" w:rsidR="00467596" w:rsidRDefault="00761254" w:rsidP="00343D93">
            <w:r>
              <w:t>Health, Safety and Risk Directorate staff</w:t>
            </w:r>
          </w:p>
          <w:p w14:paraId="5E452B5C" w14:textId="480DEA5A" w:rsidR="00761254" w:rsidRDefault="00761254" w:rsidP="00343D93">
            <w:r>
              <w:t>CES core technical team</w:t>
            </w:r>
          </w:p>
          <w:p w14:paraId="5849F140" w14:textId="1D68EBCD" w:rsidR="00761254" w:rsidRDefault="6EDA9370" w:rsidP="658AA7E3">
            <w:r>
              <w:t>Appointed external contractors</w:t>
            </w:r>
          </w:p>
          <w:p w14:paraId="16C42121" w14:textId="75715E66" w:rsidR="00761254" w:rsidRDefault="6EDA9370" w:rsidP="658AA7E3">
            <w:r>
              <w:t>Police advisory officers</w:t>
            </w:r>
          </w:p>
          <w:p w14:paraId="1023E046" w14:textId="1F51F7E8" w:rsidR="00761254" w:rsidRDefault="6EDA9370" w:rsidP="658AA7E3">
            <w:r>
              <w:t>UHS estate, security, safety and fire officers</w:t>
            </w:r>
          </w:p>
          <w:p w14:paraId="15BF08B0" w14:textId="7AFAA1B9" w:rsidR="00761254" w:rsidRDefault="6EDA9370" w:rsidP="658AA7E3">
            <w:r>
              <w:t>Faculty of Medicine infrastructure team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343D93" w14:paraId="1A0EA293" w14:textId="77777777" w:rsidTr="658AA7E3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658AA7E3">
        <w:trPr>
          <w:trHeight w:val="1134"/>
        </w:trPr>
        <w:tc>
          <w:tcPr>
            <w:tcW w:w="10137" w:type="dxa"/>
          </w:tcPr>
          <w:p w14:paraId="562165D4" w14:textId="3881F6FD" w:rsidR="00343D93" w:rsidRDefault="46116DEE" w:rsidP="00343D93">
            <w:r>
              <w:t>Occasional out of hours work and response to adverse events</w:t>
            </w:r>
          </w:p>
          <w:p w14:paraId="6DA5CA0A" w14:textId="3DEDB154" w:rsidR="00343D93" w:rsidRDefault="46116DEE" w:rsidP="658AA7E3">
            <w:r>
              <w:t>Occasional attendance onsite during University closure days/holidays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7"/>
        <w:gridCol w:w="3402"/>
        <w:gridCol w:w="3402"/>
        <w:gridCol w:w="1330"/>
      </w:tblGrid>
      <w:tr w:rsidR="00013C10" w14:paraId="15BF08BA" w14:textId="77777777" w:rsidTr="7B8E5BF4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7B8E5BF4">
        <w:tc>
          <w:tcPr>
            <w:tcW w:w="1617" w:type="dxa"/>
          </w:tcPr>
          <w:p w14:paraId="15BF08BB" w14:textId="21456655" w:rsidR="00013C10" w:rsidRPr="00FD5B0E" w:rsidRDefault="00013C10" w:rsidP="7B8E5BF4">
            <w:pPr>
              <w:rPr>
                <w:sz w:val="16"/>
                <w:szCs w:val="16"/>
              </w:rPr>
            </w:pPr>
            <w:r w:rsidRPr="7B8E5BF4">
              <w:rPr>
                <w:sz w:val="16"/>
                <w:szCs w:val="16"/>
              </w:rPr>
              <w:t xml:space="preserve">Qualifications, knowledge </w:t>
            </w:r>
            <w:r w:rsidR="00746AEB" w:rsidRPr="7B8E5BF4">
              <w:rPr>
                <w:sz w:val="16"/>
                <w:szCs w:val="16"/>
              </w:rPr>
              <w:t>and</w:t>
            </w:r>
            <w:r w:rsidRPr="7B8E5BF4">
              <w:rPr>
                <w:sz w:val="16"/>
                <w:szCs w:val="16"/>
              </w:rPr>
              <w:t xml:space="preserve"> experience</w:t>
            </w:r>
          </w:p>
        </w:tc>
        <w:tc>
          <w:tcPr>
            <w:tcW w:w="3402" w:type="dxa"/>
          </w:tcPr>
          <w:p w14:paraId="27388EDA" w14:textId="21D5C64E" w:rsidR="00601F61" w:rsidRDefault="00B02F38" w:rsidP="7B8E5BF4">
            <w:pPr>
              <w:spacing w:after="90"/>
              <w:rPr>
                <w:sz w:val="16"/>
                <w:szCs w:val="16"/>
              </w:rPr>
            </w:pPr>
            <w:r w:rsidRPr="7B8E5BF4">
              <w:rPr>
                <w:sz w:val="16"/>
                <w:szCs w:val="16"/>
              </w:rPr>
              <w:t>Skill level equivalent to achievement of HNC, A-Level, NVQ3</w:t>
            </w:r>
            <w:r w:rsidR="00287575" w:rsidRPr="7B8E5BF4">
              <w:rPr>
                <w:sz w:val="16"/>
                <w:szCs w:val="16"/>
              </w:rPr>
              <w:t xml:space="preserve"> with </w:t>
            </w:r>
            <w:r w:rsidR="00A7244A" w:rsidRPr="7B8E5BF4">
              <w:rPr>
                <w:sz w:val="16"/>
                <w:szCs w:val="16"/>
              </w:rPr>
              <w:t xml:space="preserve">proven work experience acquired in relevant </w:t>
            </w:r>
            <w:r w:rsidR="00DA41F1" w:rsidRPr="7B8E5BF4">
              <w:rPr>
                <w:sz w:val="16"/>
                <w:szCs w:val="16"/>
              </w:rPr>
              <w:t xml:space="preserve">technical support </w:t>
            </w:r>
            <w:r w:rsidR="00A7244A" w:rsidRPr="7B8E5BF4">
              <w:rPr>
                <w:sz w:val="16"/>
                <w:szCs w:val="16"/>
              </w:rPr>
              <w:t>roles and job-related training.</w:t>
            </w:r>
          </w:p>
          <w:p w14:paraId="26FCD9BF" w14:textId="5462299C" w:rsidR="00DA41F1" w:rsidRDefault="00DA41F1" w:rsidP="7B8E5BF4">
            <w:pPr>
              <w:spacing w:after="90"/>
              <w:rPr>
                <w:sz w:val="16"/>
                <w:szCs w:val="16"/>
              </w:rPr>
            </w:pPr>
            <w:r w:rsidRPr="7B8E5BF4">
              <w:rPr>
                <w:sz w:val="16"/>
                <w:szCs w:val="16"/>
              </w:rPr>
              <w:t>Experience of applying understanding of specialist technical equipment, processes and procedures.</w:t>
            </w:r>
          </w:p>
          <w:p w14:paraId="212558F8" w14:textId="622FAE3B" w:rsidR="00DA41F1" w:rsidRDefault="637F2528" w:rsidP="7B8E5BF4">
            <w:pPr>
              <w:spacing w:after="90"/>
              <w:rPr>
                <w:sz w:val="16"/>
                <w:szCs w:val="16"/>
              </w:rPr>
            </w:pPr>
            <w:r w:rsidRPr="7B8E5BF4">
              <w:rPr>
                <w:sz w:val="16"/>
                <w:szCs w:val="16"/>
              </w:rPr>
              <w:t xml:space="preserve">Able to demonstrate </w:t>
            </w:r>
            <w:r w:rsidR="65D3AC15" w:rsidRPr="7B8E5BF4">
              <w:rPr>
                <w:sz w:val="16"/>
                <w:szCs w:val="16"/>
              </w:rPr>
              <w:t>experience and a</w:t>
            </w:r>
            <w:r w:rsidRPr="7B8E5BF4">
              <w:rPr>
                <w:sz w:val="16"/>
                <w:szCs w:val="16"/>
              </w:rPr>
              <w:t xml:space="preserve"> good understanding of technical processes relating to work </w:t>
            </w:r>
            <w:r w:rsidR="63996FA6" w:rsidRPr="7B8E5BF4">
              <w:rPr>
                <w:sz w:val="16"/>
                <w:szCs w:val="16"/>
              </w:rPr>
              <w:t>in</w:t>
            </w:r>
            <w:r w:rsidR="452BFA8B" w:rsidRPr="7B8E5BF4">
              <w:rPr>
                <w:sz w:val="16"/>
                <w:szCs w:val="16"/>
              </w:rPr>
              <w:t xml:space="preserve"> containment level 2 laboratories</w:t>
            </w:r>
            <w:r w:rsidRPr="7B8E5BF4">
              <w:rPr>
                <w:sz w:val="16"/>
                <w:szCs w:val="16"/>
              </w:rPr>
              <w:t>.</w:t>
            </w:r>
          </w:p>
          <w:p w14:paraId="15BF08BC" w14:textId="30B653D5" w:rsidR="00312C9E" w:rsidRDefault="00312C9E" w:rsidP="7B8E5BF4">
            <w:pPr>
              <w:spacing w:after="90"/>
              <w:rPr>
                <w:sz w:val="16"/>
                <w:szCs w:val="16"/>
              </w:rPr>
            </w:pPr>
            <w:r w:rsidRPr="7B8E5BF4">
              <w:rPr>
                <w:sz w:val="16"/>
                <w:szCs w:val="16"/>
              </w:rPr>
              <w:t>Ability to make effective use of standard office computer systems including word-processing and spreadsheets.</w:t>
            </w:r>
          </w:p>
        </w:tc>
        <w:tc>
          <w:tcPr>
            <w:tcW w:w="3402" w:type="dxa"/>
          </w:tcPr>
          <w:p w14:paraId="02B87456" w14:textId="77777777" w:rsidR="00D73BB9" w:rsidRDefault="00A7244A" w:rsidP="7B8E5BF4">
            <w:pPr>
              <w:spacing w:after="90"/>
              <w:rPr>
                <w:sz w:val="16"/>
                <w:szCs w:val="16"/>
              </w:rPr>
            </w:pPr>
            <w:r w:rsidRPr="7B8E5BF4">
              <w:rPr>
                <w:sz w:val="16"/>
                <w:szCs w:val="16"/>
              </w:rPr>
              <w:t>Relevant degree (or equivalent qualification or experience).</w:t>
            </w:r>
          </w:p>
          <w:p w14:paraId="656DCA23" w14:textId="3E0D4033" w:rsidR="00312C9E" w:rsidRDefault="36889D1B" w:rsidP="7B8E5BF4">
            <w:pPr>
              <w:spacing w:after="90"/>
              <w:rPr>
                <w:sz w:val="16"/>
                <w:szCs w:val="16"/>
              </w:rPr>
            </w:pPr>
            <w:r w:rsidRPr="7B8E5BF4">
              <w:rPr>
                <w:sz w:val="16"/>
                <w:szCs w:val="16"/>
              </w:rPr>
              <w:t>Financial administration/budget monitoring experience.</w:t>
            </w:r>
          </w:p>
          <w:p w14:paraId="3085518B" w14:textId="327520A6" w:rsidR="52C0F556" w:rsidRDefault="52C0F556" w:rsidP="7B8E5BF4">
            <w:pPr>
              <w:spacing w:after="90"/>
              <w:rPr>
                <w:sz w:val="16"/>
                <w:szCs w:val="16"/>
              </w:rPr>
            </w:pPr>
            <w:r w:rsidRPr="7B8E5BF4">
              <w:rPr>
                <w:sz w:val="16"/>
                <w:szCs w:val="16"/>
              </w:rPr>
              <w:t>Experience working with pathogens at containment level 3</w:t>
            </w:r>
          </w:p>
          <w:p w14:paraId="15BF08BD" w14:textId="586DC959" w:rsidR="00312C9E" w:rsidRDefault="00312C9E" w:rsidP="7B8E5BF4">
            <w:pPr>
              <w:spacing w:after="90"/>
              <w:rPr>
                <w:sz w:val="16"/>
                <w:szCs w:val="16"/>
              </w:rPr>
            </w:pPr>
          </w:p>
        </w:tc>
        <w:tc>
          <w:tcPr>
            <w:tcW w:w="1330" w:type="dxa"/>
          </w:tcPr>
          <w:p w14:paraId="15BF08BE" w14:textId="2542646E" w:rsidR="00013C10" w:rsidRDefault="395F5F9E" w:rsidP="7B8E5BF4">
            <w:pPr>
              <w:spacing w:after="90"/>
              <w:rPr>
                <w:sz w:val="16"/>
                <w:szCs w:val="16"/>
              </w:rPr>
            </w:pPr>
            <w:r w:rsidRPr="7B8E5BF4">
              <w:rPr>
                <w:sz w:val="16"/>
                <w:szCs w:val="16"/>
              </w:rPr>
              <w:t>CV &amp; interview</w:t>
            </w:r>
          </w:p>
        </w:tc>
      </w:tr>
      <w:tr w:rsidR="00013C10" w14:paraId="15BF08C4" w14:textId="77777777" w:rsidTr="7B8E5BF4">
        <w:tc>
          <w:tcPr>
            <w:tcW w:w="1617" w:type="dxa"/>
          </w:tcPr>
          <w:p w14:paraId="15BF08C0" w14:textId="59D19CD8" w:rsidR="00013C10" w:rsidRPr="00FD5B0E" w:rsidRDefault="00013C10" w:rsidP="7B8E5BF4">
            <w:pPr>
              <w:rPr>
                <w:sz w:val="16"/>
                <w:szCs w:val="16"/>
              </w:rPr>
            </w:pPr>
            <w:r w:rsidRPr="7B8E5BF4">
              <w:rPr>
                <w:sz w:val="16"/>
                <w:szCs w:val="16"/>
              </w:rPr>
              <w:t xml:space="preserve">Planning </w:t>
            </w:r>
            <w:r w:rsidR="00746AEB" w:rsidRPr="7B8E5BF4">
              <w:rPr>
                <w:sz w:val="16"/>
                <w:szCs w:val="16"/>
              </w:rPr>
              <w:t>and</w:t>
            </w:r>
            <w:r w:rsidRPr="7B8E5BF4">
              <w:rPr>
                <w:sz w:val="16"/>
                <w:szCs w:val="16"/>
              </w:rPr>
              <w:t xml:space="preserve"> organising</w:t>
            </w:r>
          </w:p>
        </w:tc>
        <w:tc>
          <w:tcPr>
            <w:tcW w:w="3402" w:type="dxa"/>
          </w:tcPr>
          <w:p w14:paraId="38F50C91" w14:textId="77777777" w:rsidR="00D73BB9" w:rsidRDefault="00601F61" w:rsidP="7B8E5BF4">
            <w:pPr>
              <w:spacing w:after="90"/>
              <w:rPr>
                <w:sz w:val="16"/>
                <w:szCs w:val="16"/>
              </w:rPr>
            </w:pPr>
            <w:r w:rsidRPr="7B8E5BF4">
              <w:rPr>
                <w:sz w:val="16"/>
                <w:szCs w:val="16"/>
              </w:rPr>
              <w:t>Able to plan and prioritise a range of one’s own, and the team’s, standard and non-standard work activities.</w:t>
            </w:r>
          </w:p>
          <w:p w14:paraId="15BF08C1" w14:textId="1DE0D212" w:rsidR="00601F61" w:rsidRDefault="00312C9E" w:rsidP="7B8E5BF4">
            <w:pPr>
              <w:spacing w:after="90"/>
              <w:rPr>
                <w:sz w:val="16"/>
                <w:szCs w:val="16"/>
              </w:rPr>
            </w:pPr>
            <w:r w:rsidRPr="7B8E5BF4">
              <w:rPr>
                <w:sz w:val="16"/>
                <w:szCs w:val="16"/>
              </w:rPr>
              <w:t>Ability to successfully</w:t>
            </w:r>
            <w:r w:rsidR="00DA41F1" w:rsidRPr="7B8E5BF4">
              <w:rPr>
                <w:sz w:val="16"/>
                <w:szCs w:val="16"/>
              </w:rPr>
              <w:t xml:space="preserve"> plan and deliver technical support of</w:t>
            </w:r>
            <w:r w:rsidRPr="7B8E5BF4">
              <w:rPr>
                <w:sz w:val="16"/>
                <w:szCs w:val="16"/>
              </w:rPr>
              <w:t xml:space="preserve"> projects over a period of several months.</w:t>
            </w:r>
          </w:p>
        </w:tc>
        <w:tc>
          <w:tcPr>
            <w:tcW w:w="3402" w:type="dxa"/>
          </w:tcPr>
          <w:p w14:paraId="15BF08C2" w14:textId="69F51B40" w:rsidR="00013C10" w:rsidRDefault="00013C10" w:rsidP="7B8E5BF4">
            <w:pPr>
              <w:spacing w:after="90"/>
              <w:rPr>
                <w:sz w:val="16"/>
                <w:szCs w:val="16"/>
              </w:rPr>
            </w:pPr>
          </w:p>
        </w:tc>
        <w:tc>
          <w:tcPr>
            <w:tcW w:w="1330" w:type="dxa"/>
          </w:tcPr>
          <w:p w14:paraId="15BF08C3" w14:textId="04DF0549" w:rsidR="00013C10" w:rsidRDefault="2D163F27" w:rsidP="7B8E5BF4">
            <w:pPr>
              <w:spacing w:after="90"/>
              <w:rPr>
                <w:sz w:val="16"/>
                <w:szCs w:val="16"/>
              </w:rPr>
            </w:pPr>
            <w:r w:rsidRPr="7B8E5BF4">
              <w:rPr>
                <w:sz w:val="16"/>
                <w:szCs w:val="16"/>
              </w:rPr>
              <w:t>Interview</w:t>
            </w:r>
          </w:p>
        </w:tc>
      </w:tr>
      <w:tr w:rsidR="00013C10" w14:paraId="15BF08C9" w14:textId="77777777" w:rsidTr="7B8E5BF4">
        <w:tc>
          <w:tcPr>
            <w:tcW w:w="1617" w:type="dxa"/>
          </w:tcPr>
          <w:p w14:paraId="15BF08C5" w14:textId="1EC20CD1" w:rsidR="00013C10" w:rsidRPr="00FD5B0E" w:rsidRDefault="00013C10" w:rsidP="7B8E5BF4">
            <w:pPr>
              <w:rPr>
                <w:sz w:val="16"/>
                <w:szCs w:val="16"/>
              </w:rPr>
            </w:pPr>
            <w:r w:rsidRPr="7B8E5BF4">
              <w:rPr>
                <w:sz w:val="16"/>
                <w:szCs w:val="16"/>
              </w:rPr>
              <w:t xml:space="preserve">Problem solving </w:t>
            </w:r>
            <w:r w:rsidR="00746AEB" w:rsidRPr="7B8E5BF4">
              <w:rPr>
                <w:sz w:val="16"/>
                <w:szCs w:val="16"/>
              </w:rPr>
              <w:t>and</w:t>
            </w:r>
            <w:r w:rsidRPr="7B8E5BF4">
              <w:rPr>
                <w:sz w:val="16"/>
                <w:szCs w:val="16"/>
              </w:rPr>
              <w:t xml:space="preserve"> initiative</w:t>
            </w:r>
          </w:p>
        </w:tc>
        <w:tc>
          <w:tcPr>
            <w:tcW w:w="3402" w:type="dxa"/>
          </w:tcPr>
          <w:p w14:paraId="36559A72" w14:textId="7FE57534" w:rsidR="00DA41F1" w:rsidRDefault="00DA41F1" w:rsidP="7B8E5BF4">
            <w:pPr>
              <w:spacing w:after="90"/>
              <w:rPr>
                <w:sz w:val="16"/>
                <w:szCs w:val="16"/>
              </w:rPr>
            </w:pPr>
            <w:r w:rsidRPr="7B8E5BF4">
              <w:rPr>
                <w:sz w:val="16"/>
                <w:szCs w:val="16"/>
              </w:rPr>
              <w:t xml:space="preserve">Experience of contributing innovative ideas </w:t>
            </w:r>
            <w:r w:rsidR="00AC70E6" w:rsidRPr="7B8E5BF4">
              <w:rPr>
                <w:sz w:val="16"/>
                <w:szCs w:val="16"/>
              </w:rPr>
              <w:t>to</w:t>
            </w:r>
            <w:r w:rsidRPr="7B8E5BF4">
              <w:rPr>
                <w:sz w:val="16"/>
                <w:szCs w:val="16"/>
              </w:rPr>
              <w:t xml:space="preserve"> solve technical problems. </w:t>
            </w:r>
          </w:p>
          <w:p w14:paraId="15BF08C6" w14:textId="57698CFB" w:rsidR="00D73BB9" w:rsidRDefault="00DA41F1" w:rsidP="7B8E5BF4">
            <w:pPr>
              <w:spacing w:after="90"/>
              <w:rPr>
                <w:sz w:val="16"/>
                <w:szCs w:val="16"/>
              </w:rPr>
            </w:pPr>
            <w:r w:rsidRPr="7B8E5BF4">
              <w:rPr>
                <w:sz w:val="16"/>
                <w:szCs w:val="16"/>
              </w:rPr>
              <w:t xml:space="preserve">Experience of using judgement to find solutions to problems for which no standard procedure </w:t>
            </w:r>
            <w:r w:rsidR="00AC70E6" w:rsidRPr="7B8E5BF4">
              <w:rPr>
                <w:sz w:val="16"/>
                <w:szCs w:val="16"/>
              </w:rPr>
              <w:t>exists</w:t>
            </w:r>
            <w:r w:rsidRPr="7B8E5BF4">
              <w:rPr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14:paraId="287997D3" w14:textId="3A44ACC4" w:rsidR="00013C10" w:rsidRDefault="3F973002" w:rsidP="7B8E5BF4">
            <w:pPr>
              <w:spacing w:after="90"/>
              <w:rPr>
                <w:sz w:val="16"/>
                <w:szCs w:val="16"/>
              </w:rPr>
            </w:pPr>
            <w:r w:rsidRPr="7B8E5BF4">
              <w:rPr>
                <w:sz w:val="16"/>
                <w:szCs w:val="16"/>
              </w:rPr>
              <w:t>Ability to accurately analyse and interpret complex quantitative and qualitative data, presenting summary information in a clear and concise format.</w:t>
            </w:r>
          </w:p>
          <w:p w14:paraId="15BF08C7" w14:textId="3C9CBB72" w:rsidR="00013C10" w:rsidRDefault="3F973002" w:rsidP="7B8E5BF4">
            <w:pPr>
              <w:spacing w:after="90"/>
              <w:rPr>
                <w:sz w:val="16"/>
                <w:szCs w:val="16"/>
              </w:rPr>
            </w:pPr>
            <w:r w:rsidRPr="7B8E5BF4">
              <w:rPr>
                <w:sz w:val="16"/>
                <w:szCs w:val="16"/>
              </w:rPr>
              <w:t>Experience with maintenance and repair of equipment and fittings/fixtures.</w:t>
            </w:r>
          </w:p>
        </w:tc>
        <w:tc>
          <w:tcPr>
            <w:tcW w:w="1330" w:type="dxa"/>
          </w:tcPr>
          <w:p w14:paraId="15BF08C8" w14:textId="6E7800C5" w:rsidR="00013C10" w:rsidRDefault="00AC70E6" w:rsidP="7B8E5BF4">
            <w:pPr>
              <w:spacing w:after="90"/>
              <w:rPr>
                <w:sz w:val="16"/>
                <w:szCs w:val="16"/>
              </w:rPr>
            </w:pPr>
            <w:r w:rsidRPr="7B8E5BF4">
              <w:rPr>
                <w:sz w:val="16"/>
                <w:szCs w:val="16"/>
              </w:rPr>
              <w:t>Interview</w:t>
            </w:r>
          </w:p>
        </w:tc>
      </w:tr>
      <w:tr w:rsidR="00013C10" w14:paraId="15BF08CE" w14:textId="77777777" w:rsidTr="7B8E5BF4">
        <w:tc>
          <w:tcPr>
            <w:tcW w:w="1617" w:type="dxa"/>
          </w:tcPr>
          <w:p w14:paraId="15BF08CA" w14:textId="63F21CD8" w:rsidR="00013C10" w:rsidRPr="00FD5B0E" w:rsidRDefault="00013C10" w:rsidP="7B8E5BF4">
            <w:pPr>
              <w:rPr>
                <w:sz w:val="16"/>
                <w:szCs w:val="16"/>
              </w:rPr>
            </w:pPr>
            <w:r w:rsidRPr="7B8E5BF4">
              <w:rPr>
                <w:sz w:val="16"/>
                <w:szCs w:val="16"/>
              </w:rPr>
              <w:t xml:space="preserve">Management </w:t>
            </w:r>
            <w:r w:rsidR="00746AEB" w:rsidRPr="7B8E5BF4">
              <w:rPr>
                <w:sz w:val="16"/>
                <w:szCs w:val="16"/>
              </w:rPr>
              <w:t>and</w:t>
            </w:r>
            <w:r w:rsidRPr="7B8E5BF4">
              <w:rPr>
                <w:sz w:val="16"/>
                <w:szCs w:val="16"/>
              </w:rPr>
              <w:t xml:space="preserve"> teamwork</w:t>
            </w:r>
          </w:p>
        </w:tc>
        <w:tc>
          <w:tcPr>
            <w:tcW w:w="3402" w:type="dxa"/>
          </w:tcPr>
          <w:p w14:paraId="424D9E23" w14:textId="45B241AA" w:rsidR="00DA41F1" w:rsidRDefault="00DA41F1" w:rsidP="7B8E5BF4">
            <w:pPr>
              <w:spacing w:after="90"/>
              <w:rPr>
                <w:sz w:val="16"/>
                <w:szCs w:val="16"/>
              </w:rPr>
            </w:pPr>
            <w:r w:rsidRPr="7B8E5BF4">
              <w:rPr>
                <w:sz w:val="16"/>
                <w:szCs w:val="16"/>
              </w:rPr>
              <w:t>Experience of providing training/coaching to colleagues and students in relation to technical tasks</w:t>
            </w:r>
          </w:p>
          <w:p w14:paraId="0FDBB4AC" w14:textId="77777777" w:rsidR="00617FAD" w:rsidRDefault="00A7244A" w:rsidP="7B8E5BF4">
            <w:pPr>
              <w:spacing w:after="90"/>
              <w:rPr>
                <w:sz w:val="16"/>
                <w:szCs w:val="16"/>
              </w:rPr>
            </w:pPr>
            <w:r w:rsidRPr="7B8E5BF4">
              <w:rPr>
                <w:sz w:val="16"/>
                <w:szCs w:val="16"/>
              </w:rPr>
              <w:t>Able to solicit ideas and opinions to help form specific work plans.</w:t>
            </w:r>
          </w:p>
          <w:p w14:paraId="222CB08A" w14:textId="77777777" w:rsidR="00A7244A" w:rsidRDefault="00A7244A" w:rsidP="7B8E5BF4">
            <w:pPr>
              <w:spacing w:after="90"/>
              <w:rPr>
                <w:sz w:val="16"/>
                <w:szCs w:val="16"/>
              </w:rPr>
            </w:pPr>
            <w:r w:rsidRPr="7B8E5BF4">
              <w:rPr>
                <w:sz w:val="16"/>
                <w:szCs w:val="16"/>
              </w:rPr>
              <w:t>Able to positively influence the way a team works together.</w:t>
            </w:r>
          </w:p>
          <w:p w14:paraId="15BF08CB" w14:textId="5E4BDAFD" w:rsidR="00312C9E" w:rsidRDefault="00A7244A" w:rsidP="7B8E5BF4">
            <w:pPr>
              <w:spacing w:after="90"/>
              <w:rPr>
                <w:sz w:val="16"/>
                <w:szCs w:val="16"/>
              </w:rPr>
            </w:pPr>
            <w:r w:rsidRPr="7B8E5BF4">
              <w:rPr>
                <w:sz w:val="16"/>
                <w:szCs w:val="16"/>
              </w:rPr>
              <w:t>Able to ensure staff are clear about changing work priorities and service expectations.</w:t>
            </w:r>
          </w:p>
        </w:tc>
        <w:tc>
          <w:tcPr>
            <w:tcW w:w="3402" w:type="dxa"/>
          </w:tcPr>
          <w:p w14:paraId="5A3B5357" w14:textId="77777777" w:rsidR="00DA41F1" w:rsidRDefault="00312C9E" w:rsidP="7B8E5BF4">
            <w:pPr>
              <w:spacing w:after="90"/>
              <w:rPr>
                <w:sz w:val="16"/>
                <w:szCs w:val="16"/>
              </w:rPr>
            </w:pPr>
            <w:r w:rsidRPr="7B8E5BF4">
              <w:rPr>
                <w:sz w:val="16"/>
                <w:szCs w:val="16"/>
              </w:rPr>
              <w:t>Successful supervisory experience.</w:t>
            </w:r>
          </w:p>
          <w:p w14:paraId="15BF08CC" w14:textId="30F9129D" w:rsidR="00013C10" w:rsidRDefault="00DA41F1" w:rsidP="7B8E5BF4">
            <w:pPr>
              <w:spacing w:after="90"/>
              <w:rPr>
                <w:sz w:val="16"/>
                <w:szCs w:val="16"/>
              </w:rPr>
            </w:pPr>
            <w:r w:rsidRPr="7B8E5BF4">
              <w:rPr>
                <w:sz w:val="16"/>
                <w:szCs w:val="16"/>
              </w:rPr>
              <w:t xml:space="preserve">Ability to effectively allocate to, and check work of staff, coaching/ training and motivating staff as required.  </w:t>
            </w:r>
          </w:p>
        </w:tc>
        <w:tc>
          <w:tcPr>
            <w:tcW w:w="1330" w:type="dxa"/>
          </w:tcPr>
          <w:p w14:paraId="15BF08CD" w14:textId="4AF9BA6D" w:rsidR="00013C10" w:rsidRDefault="43E7BDB2" w:rsidP="7B8E5BF4">
            <w:pPr>
              <w:spacing w:after="90"/>
              <w:rPr>
                <w:sz w:val="16"/>
                <w:szCs w:val="16"/>
              </w:rPr>
            </w:pPr>
            <w:r w:rsidRPr="7B8E5BF4">
              <w:rPr>
                <w:sz w:val="16"/>
                <w:szCs w:val="16"/>
              </w:rPr>
              <w:t>CV &amp; Interview</w:t>
            </w:r>
          </w:p>
        </w:tc>
      </w:tr>
      <w:tr w:rsidR="00013C10" w14:paraId="15BF08D3" w14:textId="77777777" w:rsidTr="7B8E5BF4">
        <w:tc>
          <w:tcPr>
            <w:tcW w:w="1617" w:type="dxa"/>
          </w:tcPr>
          <w:p w14:paraId="15BF08CF" w14:textId="277D6EAF" w:rsidR="00013C10" w:rsidRPr="00FD5B0E" w:rsidRDefault="00013C10" w:rsidP="7B8E5BF4">
            <w:pPr>
              <w:rPr>
                <w:sz w:val="16"/>
                <w:szCs w:val="16"/>
              </w:rPr>
            </w:pPr>
            <w:r w:rsidRPr="7B8E5BF4">
              <w:rPr>
                <w:sz w:val="16"/>
                <w:szCs w:val="16"/>
              </w:rPr>
              <w:t xml:space="preserve">Communicating </w:t>
            </w:r>
            <w:r w:rsidR="00746AEB" w:rsidRPr="7B8E5BF4">
              <w:rPr>
                <w:sz w:val="16"/>
                <w:szCs w:val="16"/>
              </w:rPr>
              <w:t>and</w:t>
            </w:r>
            <w:r w:rsidRPr="7B8E5BF4">
              <w:rPr>
                <w:sz w:val="16"/>
                <w:szCs w:val="16"/>
              </w:rPr>
              <w:t xml:space="preserve"> influencing</w:t>
            </w:r>
          </w:p>
        </w:tc>
        <w:tc>
          <w:tcPr>
            <w:tcW w:w="3402" w:type="dxa"/>
          </w:tcPr>
          <w:p w14:paraId="29B6B353" w14:textId="77777777" w:rsidR="00D50678" w:rsidRDefault="00601F61" w:rsidP="7B8E5BF4">
            <w:pPr>
              <w:spacing w:after="90"/>
              <w:rPr>
                <w:sz w:val="16"/>
                <w:szCs w:val="16"/>
              </w:rPr>
            </w:pPr>
            <w:r w:rsidRPr="7B8E5BF4">
              <w:rPr>
                <w:sz w:val="16"/>
                <w:szCs w:val="16"/>
              </w:rPr>
              <w:t>Able to elicit information to identify specific customer needs.</w:t>
            </w:r>
          </w:p>
          <w:p w14:paraId="626CB8A4" w14:textId="2943D787" w:rsidR="00601F61" w:rsidRDefault="00601F61" w:rsidP="7B8E5BF4">
            <w:pPr>
              <w:spacing w:after="90"/>
              <w:rPr>
                <w:sz w:val="16"/>
                <w:szCs w:val="16"/>
              </w:rPr>
            </w:pPr>
            <w:r w:rsidRPr="7B8E5BF4">
              <w:rPr>
                <w:sz w:val="16"/>
                <w:szCs w:val="16"/>
              </w:rPr>
              <w:t>Able to offe</w:t>
            </w:r>
            <w:r w:rsidR="00DA41F1" w:rsidRPr="7B8E5BF4">
              <w:rPr>
                <w:sz w:val="16"/>
                <w:szCs w:val="16"/>
              </w:rPr>
              <w:t>r proactive advice and guidance on technical processes and procedures.</w:t>
            </w:r>
          </w:p>
          <w:p w14:paraId="2A37CEC6" w14:textId="0CEDDEC0" w:rsidR="00DA41F1" w:rsidRDefault="00DA41F1" w:rsidP="7B8E5BF4">
            <w:pPr>
              <w:spacing w:after="90"/>
              <w:rPr>
                <w:sz w:val="16"/>
                <w:szCs w:val="16"/>
              </w:rPr>
            </w:pPr>
            <w:r w:rsidRPr="7B8E5BF4">
              <w:rPr>
                <w:sz w:val="16"/>
                <w:szCs w:val="16"/>
              </w:rPr>
              <w:t>Able to communicate and liaise with users of the technical services, both internal and external to the department.</w:t>
            </w:r>
          </w:p>
          <w:p w14:paraId="15BF08D0" w14:textId="53613053" w:rsidR="00312C9E" w:rsidRDefault="00DA41F1" w:rsidP="7B8E5BF4">
            <w:pPr>
              <w:spacing w:after="90"/>
              <w:rPr>
                <w:sz w:val="16"/>
                <w:szCs w:val="16"/>
              </w:rPr>
            </w:pPr>
            <w:r w:rsidRPr="7B8E5BF4">
              <w:rPr>
                <w:sz w:val="16"/>
                <w:szCs w:val="16"/>
              </w:rPr>
              <w:t>Experience of demonstration skills</w:t>
            </w:r>
          </w:p>
        </w:tc>
        <w:tc>
          <w:tcPr>
            <w:tcW w:w="3402" w:type="dxa"/>
          </w:tcPr>
          <w:p w14:paraId="15BF08D1" w14:textId="09672718" w:rsidR="00013C10" w:rsidRDefault="6370EC0E" w:rsidP="7B8E5BF4">
            <w:pPr>
              <w:spacing w:after="90"/>
              <w:rPr>
                <w:sz w:val="16"/>
                <w:szCs w:val="16"/>
              </w:rPr>
            </w:pPr>
            <w:r w:rsidRPr="7B8E5BF4">
              <w:rPr>
                <w:sz w:val="16"/>
                <w:szCs w:val="16"/>
              </w:rPr>
              <w:t>Willingness to represent the facility at University and Technical events, both internal and external.</w:t>
            </w:r>
          </w:p>
        </w:tc>
        <w:tc>
          <w:tcPr>
            <w:tcW w:w="1330" w:type="dxa"/>
          </w:tcPr>
          <w:p w14:paraId="15BF08D2" w14:textId="4D85278C" w:rsidR="00013C10" w:rsidRDefault="7DE6A911" w:rsidP="7B8E5BF4">
            <w:pPr>
              <w:spacing w:after="90"/>
              <w:rPr>
                <w:sz w:val="16"/>
                <w:szCs w:val="16"/>
              </w:rPr>
            </w:pPr>
            <w:r w:rsidRPr="7B8E5BF4">
              <w:rPr>
                <w:sz w:val="16"/>
                <w:szCs w:val="16"/>
              </w:rPr>
              <w:t>Interview</w:t>
            </w:r>
          </w:p>
        </w:tc>
      </w:tr>
      <w:tr w:rsidR="00013C10" w14:paraId="15BF08D8" w14:textId="77777777" w:rsidTr="7B8E5BF4">
        <w:tc>
          <w:tcPr>
            <w:tcW w:w="1617" w:type="dxa"/>
          </w:tcPr>
          <w:p w14:paraId="15BF08D4" w14:textId="610A4D9E" w:rsidR="00013C10" w:rsidRPr="00FD5B0E" w:rsidRDefault="00013C10" w:rsidP="7B8E5BF4">
            <w:pPr>
              <w:rPr>
                <w:sz w:val="16"/>
                <w:szCs w:val="16"/>
              </w:rPr>
            </w:pPr>
            <w:r w:rsidRPr="7B8E5BF4">
              <w:rPr>
                <w:sz w:val="16"/>
                <w:szCs w:val="16"/>
              </w:rPr>
              <w:t xml:space="preserve">Other skills </w:t>
            </w:r>
            <w:r w:rsidR="00746AEB" w:rsidRPr="7B8E5BF4">
              <w:rPr>
                <w:sz w:val="16"/>
                <w:szCs w:val="16"/>
              </w:rPr>
              <w:t>and</w:t>
            </w:r>
            <w:r w:rsidRPr="7B8E5BF4">
              <w:rPr>
                <w:sz w:val="16"/>
                <w:szCs w:val="16"/>
              </w:rPr>
              <w:t xml:space="preserve"> behaviours</w:t>
            </w:r>
          </w:p>
        </w:tc>
        <w:tc>
          <w:tcPr>
            <w:tcW w:w="3402" w:type="dxa"/>
          </w:tcPr>
          <w:p w14:paraId="15BF08D5" w14:textId="44A91EE8" w:rsidR="00013C10" w:rsidRDefault="7859B0F1" w:rsidP="7B8E5BF4">
            <w:pPr>
              <w:spacing w:after="90"/>
              <w:rPr>
                <w:sz w:val="16"/>
                <w:szCs w:val="16"/>
              </w:rPr>
            </w:pPr>
            <w:r w:rsidRPr="7B8E5BF4">
              <w:rPr>
                <w:sz w:val="16"/>
                <w:szCs w:val="16"/>
              </w:rPr>
              <w:t xml:space="preserve">Must be able to act discretely and understand the importance of ensuring details of stocks, staff members using the facility and </w:t>
            </w:r>
            <w:r w:rsidR="72774CAF" w:rsidRPr="7B8E5BF4">
              <w:rPr>
                <w:sz w:val="16"/>
                <w:szCs w:val="16"/>
              </w:rPr>
              <w:t>working</w:t>
            </w:r>
            <w:r w:rsidRPr="7B8E5BF4">
              <w:rPr>
                <w:sz w:val="16"/>
                <w:szCs w:val="16"/>
              </w:rPr>
              <w:t xml:space="preserve"> practices remain confidential</w:t>
            </w:r>
          </w:p>
        </w:tc>
        <w:tc>
          <w:tcPr>
            <w:tcW w:w="3402" w:type="dxa"/>
          </w:tcPr>
          <w:p w14:paraId="15BF08D6" w14:textId="7ED13705" w:rsidR="00013C10" w:rsidRDefault="51C9BF48" w:rsidP="7B8E5BF4">
            <w:pPr>
              <w:spacing w:after="90"/>
              <w:rPr>
                <w:sz w:val="16"/>
                <w:szCs w:val="16"/>
              </w:rPr>
            </w:pPr>
            <w:r w:rsidRPr="7B8E5BF4">
              <w:rPr>
                <w:sz w:val="16"/>
                <w:szCs w:val="16"/>
              </w:rPr>
              <w:t>Experience working with high-value material and/or confidential data</w:t>
            </w:r>
          </w:p>
        </w:tc>
        <w:tc>
          <w:tcPr>
            <w:tcW w:w="1330" w:type="dxa"/>
          </w:tcPr>
          <w:p w14:paraId="15BF08D7" w14:textId="4F67EF1C" w:rsidR="00013C10" w:rsidRDefault="5CB5BBD0" w:rsidP="7B8E5BF4">
            <w:pPr>
              <w:spacing w:after="90"/>
              <w:rPr>
                <w:sz w:val="16"/>
                <w:szCs w:val="16"/>
              </w:rPr>
            </w:pPr>
            <w:r w:rsidRPr="7B8E5BF4">
              <w:rPr>
                <w:sz w:val="16"/>
                <w:szCs w:val="16"/>
              </w:rPr>
              <w:t>Interview</w:t>
            </w:r>
          </w:p>
        </w:tc>
      </w:tr>
      <w:tr w:rsidR="00013C10" w14:paraId="15BF08DD" w14:textId="77777777" w:rsidTr="7B8E5BF4">
        <w:tc>
          <w:tcPr>
            <w:tcW w:w="1617" w:type="dxa"/>
          </w:tcPr>
          <w:p w14:paraId="15BF08D9" w14:textId="77777777" w:rsidR="00013C10" w:rsidRPr="00FD5B0E" w:rsidRDefault="00013C10" w:rsidP="7B8E5BF4">
            <w:pPr>
              <w:rPr>
                <w:sz w:val="16"/>
                <w:szCs w:val="16"/>
              </w:rPr>
            </w:pPr>
            <w:r w:rsidRPr="7B8E5BF4">
              <w:rPr>
                <w:sz w:val="16"/>
                <w:szCs w:val="16"/>
              </w:rPr>
              <w:t>Special requirements</w:t>
            </w:r>
          </w:p>
        </w:tc>
        <w:tc>
          <w:tcPr>
            <w:tcW w:w="3402" w:type="dxa"/>
          </w:tcPr>
          <w:p w14:paraId="15BF08DA" w14:textId="175E93C3" w:rsidR="00013C10" w:rsidRDefault="00DA41F1" w:rsidP="7B8E5BF4">
            <w:pPr>
              <w:spacing w:after="90"/>
              <w:rPr>
                <w:sz w:val="16"/>
                <w:szCs w:val="16"/>
              </w:rPr>
            </w:pPr>
            <w:r w:rsidRPr="7B8E5BF4">
              <w:rPr>
                <w:sz w:val="16"/>
                <w:szCs w:val="16"/>
              </w:rPr>
              <w:t>Willingness to undertake Health and Safety training specific to role.</w:t>
            </w:r>
          </w:p>
        </w:tc>
        <w:tc>
          <w:tcPr>
            <w:tcW w:w="3402" w:type="dxa"/>
          </w:tcPr>
          <w:p w14:paraId="15BF08DB" w14:textId="77777777" w:rsidR="00013C10" w:rsidRDefault="00013C10" w:rsidP="7B8E5BF4">
            <w:pPr>
              <w:spacing w:after="90"/>
              <w:rPr>
                <w:sz w:val="16"/>
                <w:szCs w:val="16"/>
              </w:rPr>
            </w:pPr>
          </w:p>
        </w:tc>
        <w:tc>
          <w:tcPr>
            <w:tcW w:w="1330" w:type="dxa"/>
          </w:tcPr>
          <w:p w14:paraId="15BF08DC" w14:textId="3490CFC6" w:rsidR="00013C10" w:rsidRDefault="174DCEB2" w:rsidP="7B8E5BF4">
            <w:pPr>
              <w:spacing w:after="90"/>
              <w:rPr>
                <w:sz w:val="16"/>
                <w:szCs w:val="16"/>
              </w:rPr>
            </w:pPr>
            <w:r w:rsidRPr="7B8E5BF4">
              <w:rPr>
                <w:sz w:val="16"/>
                <w:szCs w:val="16"/>
              </w:rPr>
              <w:t>Interview</w:t>
            </w: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8843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000000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2362F16E" w:rsidR="00D3349E" w:rsidRDefault="00000000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0FD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47340765" w:rsidR="0012209D" w:rsidRPr="009957AE" w:rsidRDefault="004C08D1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7E80CDCA" w14:textId="77777777" w:rsidR="0012209D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  <w:p w14:paraId="15BF0905" w14:textId="6C6C8AD4" w:rsidR="004C08D1" w:rsidRPr="009957AE" w:rsidRDefault="004C08D1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Staff member will work </w:t>
            </w:r>
            <w:r w:rsidR="00CB3977">
              <w:rPr>
                <w:sz w:val="16"/>
                <w:szCs w:val="16"/>
              </w:rPr>
              <w:t xml:space="preserve">to manage and </w:t>
            </w:r>
            <w:r w:rsidR="007F7498">
              <w:rPr>
                <w:sz w:val="16"/>
                <w:szCs w:val="16"/>
              </w:rPr>
              <w:t>contain</w:t>
            </w:r>
            <w:r w:rsidR="00CB3977">
              <w:rPr>
                <w:sz w:val="16"/>
                <w:szCs w:val="16"/>
              </w:rPr>
              <w:t xml:space="preserve"> </w:t>
            </w:r>
            <w:r w:rsidR="007F7498">
              <w:rPr>
                <w:sz w:val="16"/>
                <w:szCs w:val="16"/>
              </w:rPr>
              <w:t>biohazards used in the facility/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4083EA2E" w:rsidR="0012209D" w:rsidRPr="009957AE" w:rsidRDefault="004C08D1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61C236C" w:rsidR="0012209D" w:rsidRPr="009957AE" w:rsidRDefault="007F749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3087D25B" w:rsidR="0012209D" w:rsidRPr="009957AE" w:rsidRDefault="007F749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659DCB17" w:rsidR="0012209D" w:rsidRPr="009957AE" w:rsidRDefault="007F749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1852FFB" w:rsidR="0012209D" w:rsidRPr="009957AE" w:rsidRDefault="007F749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1D8EAF57" w:rsidR="0012209D" w:rsidRPr="009957AE" w:rsidRDefault="007F749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05E95987" w:rsidR="0012209D" w:rsidRPr="009957AE" w:rsidRDefault="007F749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641C3701" w:rsidR="0012209D" w:rsidRPr="009957AE" w:rsidRDefault="007F749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29770C96" w:rsidR="0012209D" w:rsidRPr="009957AE" w:rsidRDefault="007F749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572AAD8F" w:rsidR="0012209D" w:rsidRPr="009957AE" w:rsidRDefault="007F749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1B512357" w:rsidR="0012209D" w:rsidRPr="009957AE" w:rsidRDefault="007F749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3BCC7DC2" w:rsidR="0012209D" w:rsidRPr="009957AE" w:rsidRDefault="007F749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12C572A9" w:rsidR="0012209D" w:rsidRPr="009957AE" w:rsidRDefault="007F749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F44BE" w14:textId="77777777" w:rsidR="00F3671D" w:rsidRDefault="00F3671D">
      <w:r>
        <w:separator/>
      </w:r>
    </w:p>
    <w:p w14:paraId="3DBD0630" w14:textId="77777777" w:rsidR="00F3671D" w:rsidRDefault="00F3671D"/>
  </w:endnote>
  <w:endnote w:type="continuationSeparator" w:id="0">
    <w:p w14:paraId="6CB96060" w14:textId="77777777" w:rsidR="00F3671D" w:rsidRDefault="00F3671D">
      <w:r>
        <w:continuationSeparator/>
      </w:r>
    </w:p>
    <w:p w14:paraId="1EB33418" w14:textId="77777777" w:rsidR="00F3671D" w:rsidRDefault="00F3671D"/>
  </w:endnote>
  <w:endnote w:type="continuationNotice" w:id="1">
    <w:p w14:paraId="12062151" w14:textId="77777777" w:rsidR="00F3671D" w:rsidRDefault="00F3671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5612B145" w:rsidR="00062768" w:rsidRDefault="00000000" w:rsidP="00A7690B">
    <w:pPr>
      <w:pStyle w:val="ContinuationFooter"/>
    </w:pPr>
    <w:fldSimple w:instr="FILENAME   \* MERGEFORMAT">
      <w:r w:rsidR="00E264FD">
        <w:t>Template</w:t>
      </w:r>
      <w:r w:rsidR="00746AEB">
        <w:t xml:space="preserve"> Job Description</w:t>
      </w:r>
      <w:r w:rsidR="00E264FD">
        <w:t xml:space="preserve"> - </w:t>
      </w:r>
    </w:fldSimple>
    <w:r w:rsidR="00DA41F1">
      <w:t>TAE</w:t>
    </w:r>
    <w:r w:rsidR="00746AEB">
      <w:t xml:space="preserve"> Level </w:t>
    </w:r>
    <w:r w:rsidR="00B02F38">
      <w:t>3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C55382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2501A" w14:textId="77777777" w:rsidR="00F3671D" w:rsidRDefault="00F3671D">
      <w:r>
        <w:separator/>
      </w:r>
    </w:p>
    <w:p w14:paraId="3167C013" w14:textId="77777777" w:rsidR="00F3671D" w:rsidRDefault="00F3671D"/>
  </w:footnote>
  <w:footnote w:type="continuationSeparator" w:id="0">
    <w:p w14:paraId="67003A62" w14:textId="77777777" w:rsidR="00F3671D" w:rsidRDefault="00F3671D">
      <w:r>
        <w:continuationSeparator/>
      </w:r>
    </w:p>
    <w:p w14:paraId="0ECCB704" w14:textId="77777777" w:rsidR="00F3671D" w:rsidRDefault="00F3671D"/>
  </w:footnote>
  <w:footnote w:type="continuationNotice" w:id="1">
    <w:p w14:paraId="36C43D5D" w14:textId="77777777" w:rsidR="00F3671D" w:rsidRDefault="00F3671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49"/>
    </w:tblGrid>
    <w:tr w:rsidR="00062768" w14:paraId="15BF0981" w14:textId="77777777" w:rsidTr="00C55382">
      <w:trPr>
        <w:trHeight w:hRule="exact" w:val="170"/>
      </w:trPr>
      <w:tc>
        <w:tcPr>
          <w:tcW w:w="964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C55382">
      <w:trPr>
        <w:trHeight w:val="889"/>
      </w:trPr>
      <w:tc>
        <w:tcPr>
          <w:tcW w:w="964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4D3479B2" w:rsidR="0005274A" w:rsidRPr="0005274A" w:rsidRDefault="00F84583" w:rsidP="00C55382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473104652">
    <w:abstractNumId w:val="17"/>
  </w:num>
  <w:num w:numId="2" w16cid:durableId="669212877">
    <w:abstractNumId w:val="0"/>
  </w:num>
  <w:num w:numId="3" w16cid:durableId="355471244">
    <w:abstractNumId w:val="13"/>
  </w:num>
  <w:num w:numId="4" w16cid:durableId="1984963339">
    <w:abstractNumId w:val="9"/>
  </w:num>
  <w:num w:numId="5" w16cid:durableId="990256982">
    <w:abstractNumId w:val="10"/>
  </w:num>
  <w:num w:numId="6" w16cid:durableId="1495366974">
    <w:abstractNumId w:val="7"/>
  </w:num>
  <w:num w:numId="7" w16cid:durableId="846595804">
    <w:abstractNumId w:val="3"/>
  </w:num>
  <w:num w:numId="8" w16cid:durableId="1136945871">
    <w:abstractNumId w:val="5"/>
  </w:num>
  <w:num w:numId="9" w16cid:durableId="690842517">
    <w:abstractNumId w:val="1"/>
  </w:num>
  <w:num w:numId="10" w16cid:durableId="1237741010">
    <w:abstractNumId w:val="8"/>
  </w:num>
  <w:num w:numId="11" w16cid:durableId="1718166741">
    <w:abstractNumId w:val="4"/>
  </w:num>
  <w:num w:numId="12" w16cid:durableId="2001538988">
    <w:abstractNumId w:val="14"/>
  </w:num>
  <w:num w:numId="13" w16cid:durableId="1350369356">
    <w:abstractNumId w:val="15"/>
  </w:num>
  <w:num w:numId="14" w16cid:durableId="504131124">
    <w:abstractNumId w:val="6"/>
  </w:num>
  <w:num w:numId="15" w16cid:durableId="1441873043">
    <w:abstractNumId w:val="2"/>
  </w:num>
  <w:num w:numId="16" w16cid:durableId="1221399739">
    <w:abstractNumId w:val="11"/>
  </w:num>
  <w:num w:numId="17" w16cid:durableId="1902255148">
    <w:abstractNumId w:val="12"/>
  </w:num>
  <w:num w:numId="18" w16cid:durableId="294682012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0FD2"/>
    <w:rsid w:val="000824F4"/>
    <w:rsid w:val="00092818"/>
    <w:rsid w:val="000978E8"/>
    <w:rsid w:val="000B1DED"/>
    <w:rsid w:val="000B4E5A"/>
    <w:rsid w:val="00102BCB"/>
    <w:rsid w:val="0012209D"/>
    <w:rsid w:val="00122FD1"/>
    <w:rsid w:val="001532E2"/>
    <w:rsid w:val="00156F2F"/>
    <w:rsid w:val="0016419B"/>
    <w:rsid w:val="0018144C"/>
    <w:rsid w:val="001840EA"/>
    <w:rsid w:val="00197313"/>
    <w:rsid w:val="001B6986"/>
    <w:rsid w:val="001C5C5C"/>
    <w:rsid w:val="001D0B37"/>
    <w:rsid w:val="001D150C"/>
    <w:rsid w:val="001D5201"/>
    <w:rsid w:val="001E24BE"/>
    <w:rsid w:val="00205458"/>
    <w:rsid w:val="00224DB6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87575"/>
    <w:rsid w:val="0029789A"/>
    <w:rsid w:val="002A70BE"/>
    <w:rsid w:val="002B7492"/>
    <w:rsid w:val="002C6198"/>
    <w:rsid w:val="002D4DF4"/>
    <w:rsid w:val="00312C9E"/>
    <w:rsid w:val="00313CC8"/>
    <w:rsid w:val="003178D9"/>
    <w:rsid w:val="00336C67"/>
    <w:rsid w:val="0034151E"/>
    <w:rsid w:val="00343D93"/>
    <w:rsid w:val="0036362C"/>
    <w:rsid w:val="00364B2C"/>
    <w:rsid w:val="003701F7"/>
    <w:rsid w:val="003A2001"/>
    <w:rsid w:val="003B0262"/>
    <w:rsid w:val="003B3412"/>
    <w:rsid w:val="003B7540"/>
    <w:rsid w:val="003F5C5C"/>
    <w:rsid w:val="004263FE"/>
    <w:rsid w:val="00434A40"/>
    <w:rsid w:val="00450BBE"/>
    <w:rsid w:val="00453107"/>
    <w:rsid w:val="0045344B"/>
    <w:rsid w:val="00462A8E"/>
    <w:rsid w:val="00463797"/>
    <w:rsid w:val="00467596"/>
    <w:rsid w:val="00474D00"/>
    <w:rsid w:val="004B2A50"/>
    <w:rsid w:val="004C0252"/>
    <w:rsid w:val="004C08D1"/>
    <w:rsid w:val="0051744C"/>
    <w:rsid w:val="00524005"/>
    <w:rsid w:val="00541CE0"/>
    <w:rsid w:val="005534E1"/>
    <w:rsid w:val="00573487"/>
    <w:rsid w:val="00580CBF"/>
    <w:rsid w:val="005907B3"/>
    <w:rsid w:val="005949FA"/>
    <w:rsid w:val="005D44D1"/>
    <w:rsid w:val="0060014B"/>
    <w:rsid w:val="00601F61"/>
    <w:rsid w:val="00617FAD"/>
    <w:rsid w:val="006249FD"/>
    <w:rsid w:val="006369EF"/>
    <w:rsid w:val="00651280"/>
    <w:rsid w:val="00671F76"/>
    <w:rsid w:val="00680547"/>
    <w:rsid w:val="00695D76"/>
    <w:rsid w:val="006A6A9D"/>
    <w:rsid w:val="006B1AF6"/>
    <w:rsid w:val="006F44EB"/>
    <w:rsid w:val="00702D64"/>
    <w:rsid w:val="0070376B"/>
    <w:rsid w:val="00746AEB"/>
    <w:rsid w:val="00761108"/>
    <w:rsid w:val="00761254"/>
    <w:rsid w:val="0076438E"/>
    <w:rsid w:val="00791076"/>
    <w:rsid w:val="0079197B"/>
    <w:rsid w:val="00791A2A"/>
    <w:rsid w:val="007B3DBD"/>
    <w:rsid w:val="007C22CC"/>
    <w:rsid w:val="007C6FAA"/>
    <w:rsid w:val="007E2D19"/>
    <w:rsid w:val="007F2AEA"/>
    <w:rsid w:val="007F7498"/>
    <w:rsid w:val="00803E0C"/>
    <w:rsid w:val="00804BB6"/>
    <w:rsid w:val="00813365"/>
    <w:rsid w:val="00813A2C"/>
    <w:rsid w:val="00816EF6"/>
    <w:rsid w:val="0082020C"/>
    <w:rsid w:val="0082075E"/>
    <w:rsid w:val="008425E5"/>
    <w:rsid w:val="008443D8"/>
    <w:rsid w:val="00854B1E"/>
    <w:rsid w:val="00856B8A"/>
    <w:rsid w:val="008744E7"/>
    <w:rsid w:val="00876272"/>
    <w:rsid w:val="00883499"/>
    <w:rsid w:val="00885FD1"/>
    <w:rsid w:val="008961F9"/>
    <w:rsid w:val="008D52C9"/>
    <w:rsid w:val="008F03C7"/>
    <w:rsid w:val="009064A9"/>
    <w:rsid w:val="00925EAA"/>
    <w:rsid w:val="0092633D"/>
    <w:rsid w:val="009419A4"/>
    <w:rsid w:val="00945F4B"/>
    <w:rsid w:val="009464AF"/>
    <w:rsid w:val="00954E47"/>
    <w:rsid w:val="00965150"/>
    <w:rsid w:val="00965BFB"/>
    <w:rsid w:val="00970E28"/>
    <w:rsid w:val="0098120F"/>
    <w:rsid w:val="00996476"/>
    <w:rsid w:val="009B0DE4"/>
    <w:rsid w:val="009E55FE"/>
    <w:rsid w:val="00A021B7"/>
    <w:rsid w:val="00A131D9"/>
    <w:rsid w:val="00A14888"/>
    <w:rsid w:val="00A23226"/>
    <w:rsid w:val="00A34296"/>
    <w:rsid w:val="00A521A9"/>
    <w:rsid w:val="00A7244A"/>
    <w:rsid w:val="00A7690B"/>
    <w:rsid w:val="00A8164E"/>
    <w:rsid w:val="00A925C0"/>
    <w:rsid w:val="00AA3CB5"/>
    <w:rsid w:val="00AC2B17"/>
    <w:rsid w:val="00AC70E6"/>
    <w:rsid w:val="00AE1CA0"/>
    <w:rsid w:val="00AE39DC"/>
    <w:rsid w:val="00AE4DC4"/>
    <w:rsid w:val="00B02F38"/>
    <w:rsid w:val="00B219C9"/>
    <w:rsid w:val="00B430BB"/>
    <w:rsid w:val="00B50910"/>
    <w:rsid w:val="00B84C12"/>
    <w:rsid w:val="00BA3758"/>
    <w:rsid w:val="00BB4A42"/>
    <w:rsid w:val="00BB7845"/>
    <w:rsid w:val="00BF1CC6"/>
    <w:rsid w:val="00C10472"/>
    <w:rsid w:val="00C401AB"/>
    <w:rsid w:val="00C55382"/>
    <w:rsid w:val="00C907D0"/>
    <w:rsid w:val="00CB1F23"/>
    <w:rsid w:val="00CB3977"/>
    <w:rsid w:val="00CD04F0"/>
    <w:rsid w:val="00CE3A26"/>
    <w:rsid w:val="00D16D9D"/>
    <w:rsid w:val="00D3349E"/>
    <w:rsid w:val="00D50678"/>
    <w:rsid w:val="00D54AA2"/>
    <w:rsid w:val="00D55315"/>
    <w:rsid w:val="00D5587F"/>
    <w:rsid w:val="00D65B56"/>
    <w:rsid w:val="00D67D41"/>
    <w:rsid w:val="00D73BB9"/>
    <w:rsid w:val="00DA41F1"/>
    <w:rsid w:val="00DC0B52"/>
    <w:rsid w:val="00DC1CE3"/>
    <w:rsid w:val="00DE553C"/>
    <w:rsid w:val="00E15641"/>
    <w:rsid w:val="00E178D4"/>
    <w:rsid w:val="00E25775"/>
    <w:rsid w:val="00E264FD"/>
    <w:rsid w:val="00E363B8"/>
    <w:rsid w:val="00E40876"/>
    <w:rsid w:val="00E45BA0"/>
    <w:rsid w:val="00E63AC1"/>
    <w:rsid w:val="00E96015"/>
    <w:rsid w:val="00E96532"/>
    <w:rsid w:val="00EB589D"/>
    <w:rsid w:val="00ED2E52"/>
    <w:rsid w:val="00EE13FB"/>
    <w:rsid w:val="00F01EA0"/>
    <w:rsid w:val="00F07C4B"/>
    <w:rsid w:val="00F135E0"/>
    <w:rsid w:val="00F33005"/>
    <w:rsid w:val="00F3671D"/>
    <w:rsid w:val="00F378D2"/>
    <w:rsid w:val="00F84583"/>
    <w:rsid w:val="00F85DED"/>
    <w:rsid w:val="00F90F90"/>
    <w:rsid w:val="00FB08FE"/>
    <w:rsid w:val="00FB7297"/>
    <w:rsid w:val="00FC2ADA"/>
    <w:rsid w:val="00FF140B"/>
    <w:rsid w:val="00FF246F"/>
    <w:rsid w:val="044D3F76"/>
    <w:rsid w:val="05EF35E2"/>
    <w:rsid w:val="07B198D3"/>
    <w:rsid w:val="0E393D17"/>
    <w:rsid w:val="0EDD3DBF"/>
    <w:rsid w:val="174DCEB2"/>
    <w:rsid w:val="1AC4D99A"/>
    <w:rsid w:val="1C7C88B6"/>
    <w:rsid w:val="1F3926D6"/>
    <w:rsid w:val="293C2A1F"/>
    <w:rsid w:val="2A6CAE1E"/>
    <w:rsid w:val="2CFF89BF"/>
    <w:rsid w:val="2D163F27"/>
    <w:rsid w:val="31BD0843"/>
    <w:rsid w:val="35729FB9"/>
    <w:rsid w:val="36889D1B"/>
    <w:rsid w:val="376D3A11"/>
    <w:rsid w:val="395F5F9E"/>
    <w:rsid w:val="3F973002"/>
    <w:rsid w:val="43E7BDB2"/>
    <w:rsid w:val="452BFA8B"/>
    <w:rsid w:val="46116DEE"/>
    <w:rsid w:val="4821A7F9"/>
    <w:rsid w:val="51C9BF48"/>
    <w:rsid w:val="52C0F556"/>
    <w:rsid w:val="56BE3075"/>
    <w:rsid w:val="5A47F53C"/>
    <w:rsid w:val="5CB5BBD0"/>
    <w:rsid w:val="5F1B665F"/>
    <w:rsid w:val="622ECB0B"/>
    <w:rsid w:val="6370EC0E"/>
    <w:rsid w:val="637F2528"/>
    <w:rsid w:val="63996FA6"/>
    <w:rsid w:val="63CA9B6C"/>
    <w:rsid w:val="63D0604A"/>
    <w:rsid w:val="63EED782"/>
    <w:rsid w:val="658AA7E3"/>
    <w:rsid w:val="65D3AC15"/>
    <w:rsid w:val="6B51DBF9"/>
    <w:rsid w:val="6EDA9370"/>
    <w:rsid w:val="709712EA"/>
    <w:rsid w:val="70D54810"/>
    <w:rsid w:val="71A7F520"/>
    <w:rsid w:val="72774CAF"/>
    <w:rsid w:val="7416FC20"/>
    <w:rsid w:val="75847D1D"/>
    <w:rsid w:val="7859B0F1"/>
    <w:rsid w:val="7B8E5BF4"/>
    <w:rsid w:val="7DE6A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normaltextrun">
    <w:name w:val="normaltextrun"/>
    <w:basedOn w:val="DefaultParagraphFont"/>
    <w:rsid w:val="00434A40"/>
  </w:style>
  <w:style w:type="character" w:customStyle="1" w:styleId="eop">
    <w:name w:val="eop"/>
    <w:basedOn w:val="DefaultParagraphFont"/>
    <w:rsid w:val="00434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9B058F-C6B0-48F3-B89A-50553EC035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6FBF6F-E649-4E4A-9386-AC80F3ED2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1127</Words>
  <Characters>6424</Characters>
  <Application>Microsoft Office Word</Application>
  <DocSecurity>0</DocSecurity>
  <Lines>53</Lines>
  <Paragraphs>15</Paragraphs>
  <ScaleCrop>false</ScaleCrop>
  <Company>Southampton University</Company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Technician</dc:title>
  <dc:creator>Newton-Woof K.</dc:creator>
  <cp:keywords>V0.1</cp:keywords>
  <cp:lastModifiedBy>Ben Coles</cp:lastModifiedBy>
  <cp:revision>44</cp:revision>
  <cp:lastPrinted>2008-01-14T17:11:00Z</cp:lastPrinted>
  <dcterms:created xsi:type="dcterms:W3CDTF">2023-02-24T10:19:00Z</dcterms:created>
  <dcterms:modified xsi:type="dcterms:W3CDTF">2024-07-22T16:10:00Z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